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B3DF" w14:textId="1D965238" w:rsidR="004626F4" w:rsidRDefault="004626F4" w:rsidP="004626F4">
      <w:pPr>
        <w:pStyle w:val="Heading1"/>
      </w:pPr>
      <w:r>
        <w:t>Job Description | Instructor</w:t>
      </w:r>
      <w:bookmarkStart w:id="0" w:name="_GoBack"/>
      <w:bookmarkEnd w:id="0"/>
    </w:p>
    <w:p w14:paraId="02F54F87" w14:textId="77777777" w:rsidR="002B27DE" w:rsidRDefault="002B27DE" w:rsidP="004626F4">
      <w:pPr>
        <w:pStyle w:val="Heading2"/>
      </w:pPr>
      <w:r>
        <w:t>Objective:</w:t>
      </w:r>
    </w:p>
    <w:p w14:paraId="17F89588" w14:textId="54D50188" w:rsidR="002B27DE" w:rsidRDefault="00101921" w:rsidP="002B27DE">
      <w:r>
        <w:t xml:space="preserve">Provide leadership in the development and delivery of curriculum that promotes competent officials consistent with </w:t>
      </w:r>
      <w:r w:rsidRPr="00CF3C3A">
        <w:rPr>
          <w:b/>
          <w:i/>
        </w:rPr>
        <w:t>NFHS Rules</w:t>
      </w:r>
      <w:r w:rsidR="003B7517">
        <w:rPr>
          <w:b/>
          <w:i/>
        </w:rPr>
        <w:t>, Code of Ethics</w:t>
      </w:r>
      <w:r>
        <w:t xml:space="preserve"> and </w:t>
      </w:r>
      <w:r w:rsidRPr="00CF3C3A">
        <w:rPr>
          <w:b/>
          <w:i/>
        </w:rPr>
        <w:t>WOA Mechanics</w:t>
      </w:r>
      <w:r>
        <w:t xml:space="preserve">. </w:t>
      </w:r>
    </w:p>
    <w:p w14:paraId="474E316A" w14:textId="77777777" w:rsidR="00A20E46" w:rsidRPr="002B27DE" w:rsidRDefault="00A20E46" w:rsidP="0082792C">
      <w:pPr>
        <w:pStyle w:val="NoSpacing"/>
      </w:pPr>
    </w:p>
    <w:p w14:paraId="368D51AF" w14:textId="77777777" w:rsidR="004626F4" w:rsidRDefault="004626F4" w:rsidP="004626F4">
      <w:pPr>
        <w:pStyle w:val="Heading2"/>
      </w:pPr>
      <w:r>
        <w:t>Basic Functions:</w:t>
      </w:r>
    </w:p>
    <w:p w14:paraId="4E79C611" w14:textId="4ADB7AB3" w:rsidR="00D27644" w:rsidRDefault="00A968AF" w:rsidP="004626F4">
      <w:pPr>
        <w:pStyle w:val="BulletList1"/>
      </w:pPr>
      <w:r>
        <w:t>Attends and participates</w:t>
      </w:r>
      <w:r w:rsidR="00D27644">
        <w:t xml:space="preserve"> in Camp planning </w:t>
      </w:r>
    </w:p>
    <w:p w14:paraId="668377CB" w14:textId="77777777" w:rsidR="004626F4" w:rsidRDefault="004626F4" w:rsidP="004626F4">
      <w:pPr>
        <w:pStyle w:val="BulletList1"/>
      </w:pPr>
      <w:r>
        <w:t>Creates or assists with the creation of curriculum content</w:t>
      </w:r>
    </w:p>
    <w:p w14:paraId="5C97A30D" w14:textId="77777777" w:rsidR="004626F4" w:rsidRDefault="004626F4" w:rsidP="004626F4">
      <w:pPr>
        <w:pStyle w:val="BulletList1"/>
      </w:pPr>
      <w:r>
        <w:t>Reviews, edits and critiques draft curriculum content</w:t>
      </w:r>
    </w:p>
    <w:p w14:paraId="405710AD" w14:textId="77777777" w:rsidR="004626F4" w:rsidRDefault="004626F4" w:rsidP="004626F4">
      <w:pPr>
        <w:pStyle w:val="BulletList1"/>
      </w:pPr>
      <w:r>
        <w:t>Provides group classroom and/or field instruction</w:t>
      </w:r>
    </w:p>
    <w:p w14:paraId="6727865A" w14:textId="3483A9BE" w:rsidR="004626F4" w:rsidRDefault="004626F4" w:rsidP="004626F4">
      <w:pPr>
        <w:pStyle w:val="BulletList1"/>
      </w:pPr>
      <w:r>
        <w:t xml:space="preserve">Coordinates/supervises </w:t>
      </w:r>
      <w:r w:rsidR="00A66717">
        <w:t>Mentor</w:t>
      </w:r>
      <w:r>
        <w:t xml:space="preserve"> functions</w:t>
      </w:r>
    </w:p>
    <w:p w14:paraId="725A0BCD" w14:textId="77777777" w:rsidR="00392153" w:rsidRDefault="004626F4" w:rsidP="004626F4">
      <w:pPr>
        <w:pStyle w:val="BulletList1"/>
      </w:pPr>
      <w:r>
        <w:t>Solicits feedback from Camp attendees</w:t>
      </w:r>
    </w:p>
    <w:p w14:paraId="7B2BC5BD" w14:textId="594DD507" w:rsidR="00D27644" w:rsidRDefault="00D27644" w:rsidP="004626F4">
      <w:pPr>
        <w:pStyle w:val="BulletList1"/>
      </w:pPr>
      <w:r>
        <w:t>Assesses effectiveness of curriculum, instruction and other interactions</w:t>
      </w:r>
    </w:p>
    <w:p w14:paraId="1105C9F6" w14:textId="77777777" w:rsidR="002E3E31" w:rsidRDefault="002E3E31" w:rsidP="0082792C">
      <w:pPr>
        <w:pStyle w:val="NoSpacing"/>
      </w:pPr>
    </w:p>
    <w:p w14:paraId="0383A0E7" w14:textId="77777777" w:rsidR="006F5CD6" w:rsidRDefault="006F5CD6" w:rsidP="006F5CD6">
      <w:pPr>
        <w:pStyle w:val="Heading2"/>
      </w:pPr>
      <w:r>
        <w:t>Competencies:</w:t>
      </w:r>
    </w:p>
    <w:p w14:paraId="6BC060E8" w14:textId="2CF8F303" w:rsidR="006F5CD6" w:rsidRDefault="00E410C3" w:rsidP="00A75339">
      <w:pPr>
        <w:pStyle w:val="BulletList1"/>
      </w:pPr>
      <w:r>
        <w:t>Basic computer functional skills; especially Word</w:t>
      </w:r>
      <w:r w:rsidR="00F75BC0">
        <w:t>, PowerPoint and Excel programs</w:t>
      </w:r>
    </w:p>
    <w:p w14:paraId="4EA626B8" w14:textId="57284878" w:rsidR="00A87CD5" w:rsidRDefault="00A87CD5" w:rsidP="00A75339">
      <w:pPr>
        <w:pStyle w:val="BulletList1"/>
      </w:pPr>
      <w:r>
        <w:t>Building curriculum and lesson plans</w:t>
      </w:r>
    </w:p>
    <w:p w14:paraId="7AFE1EBE" w14:textId="150B328B" w:rsidR="00E410C3" w:rsidRDefault="00E410C3" w:rsidP="00A75339">
      <w:pPr>
        <w:pStyle w:val="BulletList1"/>
      </w:pPr>
      <w:r>
        <w:t>Oral communication / instructional skills</w:t>
      </w:r>
    </w:p>
    <w:p w14:paraId="19F240A4" w14:textId="7DA697E9" w:rsidR="00D27644" w:rsidRDefault="00D27644" w:rsidP="00A75339">
      <w:pPr>
        <w:pStyle w:val="BulletList1"/>
      </w:pPr>
      <w:r>
        <w:t>Good listening skills</w:t>
      </w:r>
    </w:p>
    <w:p w14:paraId="26218BBB" w14:textId="77777777" w:rsidR="002E3E31" w:rsidRDefault="002E3E31" w:rsidP="0082792C">
      <w:pPr>
        <w:pStyle w:val="NoSpacing"/>
      </w:pPr>
    </w:p>
    <w:p w14:paraId="4E529DD0" w14:textId="77777777" w:rsidR="006F5CD6" w:rsidRDefault="006F5CD6" w:rsidP="006F5CD6">
      <w:pPr>
        <w:pStyle w:val="Heading2"/>
      </w:pPr>
      <w:r>
        <w:t>Prerequisite Qualifications and Experience:</w:t>
      </w:r>
    </w:p>
    <w:p w14:paraId="1E4FF88A" w14:textId="28E0933B" w:rsidR="00F75BC0" w:rsidRDefault="002E3E31" w:rsidP="00F75BC0">
      <w:pPr>
        <w:pStyle w:val="BulletList1"/>
      </w:pPr>
      <w:r>
        <w:t>State Certified Football Official</w:t>
      </w:r>
    </w:p>
    <w:p w14:paraId="3B1D3F3C" w14:textId="094B3319" w:rsidR="003C0AF3" w:rsidRDefault="003C0AF3" w:rsidP="00F75BC0">
      <w:pPr>
        <w:pStyle w:val="BulletList1"/>
      </w:pPr>
      <w:r>
        <w:t>Minimum of 7 years as a High School Varsity-level football official</w:t>
      </w:r>
    </w:p>
    <w:p w14:paraId="24F3EB40" w14:textId="3C94AD53" w:rsidR="003C0AF3" w:rsidRDefault="003C0AF3" w:rsidP="00F75BC0">
      <w:pPr>
        <w:pStyle w:val="BulletList1"/>
      </w:pPr>
      <w:r>
        <w:t>Minimum of 2 years in an instructional capacity (</w:t>
      </w:r>
      <w:r w:rsidRPr="00A87CD5">
        <w:rPr>
          <w:i/>
        </w:rPr>
        <w:t>need not be football specific</w:t>
      </w:r>
      <w:r>
        <w:t>)</w:t>
      </w:r>
    </w:p>
    <w:p w14:paraId="4A7D028C" w14:textId="77777777" w:rsidR="00F75BC0" w:rsidRDefault="00F75BC0" w:rsidP="0082792C">
      <w:pPr>
        <w:pStyle w:val="NoSpacing"/>
      </w:pPr>
    </w:p>
    <w:p w14:paraId="4A02020B" w14:textId="28F733D5" w:rsidR="00F75BC0" w:rsidRDefault="00F75BC0" w:rsidP="00F75BC0">
      <w:pPr>
        <w:pStyle w:val="Heading2"/>
      </w:pPr>
      <w:r>
        <w:t>Expectations:</w:t>
      </w:r>
    </w:p>
    <w:p w14:paraId="4A1529F3" w14:textId="38D7839C" w:rsidR="00F75BC0" w:rsidRDefault="00F75BC0" w:rsidP="00F75BC0">
      <w:pPr>
        <w:pStyle w:val="BulletList1"/>
      </w:pPr>
      <w:r>
        <w:t>Regular attendance – either in person or online – at Instructor Planning Meetings and/or Clinics</w:t>
      </w:r>
    </w:p>
    <w:p w14:paraId="2ECA1009" w14:textId="18D5FCAB" w:rsidR="003C0AF3" w:rsidRDefault="003C0AF3" w:rsidP="00F75BC0">
      <w:pPr>
        <w:pStyle w:val="BulletList1"/>
      </w:pPr>
      <w:r>
        <w:t>On-time delivery of work products</w:t>
      </w:r>
    </w:p>
    <w:p w14:paraId="46A866DF" w14:textId="51458699" w:rsidR="00F75BC0" w:rsidRDefault="00F75BC0" w:rsidP="00F75BC0">
      <w:pPr>
        <w:pStyle w:val="BulletList1"/>
      </w:pPr>
      <w:r>
        <w:t>Commitment to attend all Camp days</w:t>
      </w:r>
    </w:p>
    <w:p w14:paraId="6F14891C" w14:textId="01DCDF67" w:rsidR="00CD509D" w:rsidRDefault="00CD509D" w:rsidP="00F75BC0">
      <w:pPr>
        <w:pStyle w:val="BulletList1"/>
      </w:pPr>
      <w:r>
        <w:t>Function as a Team Member</w:t>
      </w:r>
    </w:p>
    <w:p w14:paraId="493A39B5" w14:textId="6B457256" w:rsidR="003C0AF3" w:rsidRDefault="003C0AF3" w:rsidP="00F75BC0">
      <w:pPr>
        <w:pStyle w:val="BulletList1"/>
      </w:pPr>
      <w:r>
        <w:t>Conduct oneself in a professional manner always, whether in the classroom, on the field or elsewhere around the Camp</w:t>
      </w:r>
    </w:p>
    <w:p w14:paraId="644AE5F7" w14:textId="28651743" w:rsidR="003C0AF3" w:rsidRDefault="003C0AF3" w:rsidP="00F75BC0">
      <w:pPr>
        <w:pStyle w:val="BulletList1"/>
      </w:pPr>
      <w:r>
        <w:t>Actively promote the GOC</w:t>
      </w:r>
    </w:p>
    <w:p w14:paraId="58F1327F" w14:textId="382B083B" w:rsidR="00335A63" w:rsidRDefault="00335A63">
      <w:pPr>
        <w:spacing w:before="0"/>
      </w:pPr>
      <w:r>
        <w:br w:type="page"/>
      </w:r>
    </w:p>
    <w:p w14:paraId="16F5C8DE" w14:textId="4618D4AA" w:rsidR="00335A63" w:rsidRDefault="00CD1615" w:rsidP="00335A63">
      <w:pPr>
        <w:pStyle w:val="Heading1"/>
      </w:pPr>
      <w:r>
        <w:lastRenderedPageBreak/>
        <w:t>NFHS Officials’ Code o</w:t>
      </w:r>
      <w:r w:rsidR="00335A63">
        <w:t>f Ethics</w:t>
      </w:r>
    </w:p>
    <w:p w14:paraId="6E27B999" w14:textId="1651FC44" w:rsidR="00335A63" w:rsidRDefault="00335A63" w:rsidP="00335A63">
      <w:r>
        <w:t>Officials at an interscholastic athletic event are participants in the educational development of high school students. As such, they must exercise a high level of self-discipline, independence and responsibility. The purpose of this Code is to establish guidelines for ethical standards of conduct for all interscholastic officials.</w:t>
      </w:r>
    </w:p>
    <w:p w14:paraId="05081154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master both the rules of the game and the mechanics necessary to enforce the rules, and shall exercise authority in an impartial, firm and controlled manner.</w:t>
      </w:r>
    </w:p>
    <w:p w14:paraId="218D88FA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work with each other and their state associations in a constructive and cooperative manner.</w:t>
      </w:r>
    </w:p>
    <w:p w14:paraId="4DCCA0E8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uphold the honor and dignity of the profession in all interaction with student-athletes, coaches, athletic directors, school administrators, colleagues, and the public.</w:t>
      </w:r>
    </w:p>
    <w:p w14:paraId="3E45C610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prepare themselves both physically and mentally, shall dress neatly and appropriately, and shall comport themselves in a manner consistent with the high standards of the profession.</w:t>
      </w:r>
    </w:p>
    <w:p w14:paraId="15CC2F3A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be punctual and professional in the fulfillment of all contractual obligations.</w:t>
      </w:r>
    </w:p>
    <w:p w14:paraId="553C8E9F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remain mindful that their conduct influences the respect that student- athletes, coaches and the public hold for the profession.</w:t>
      </w:r>
    </w:p>
    <w:p w14:paraId="0F385FB4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shall, while enforcing the rules of play, remain aware of the inherent risk of injury that competition poses to student-athletes. Where appropriate, they shall inform event management of conditions or situations that appear unreasonably hazardous.</w:t>
      </w:r>
    </w:p>
    <w:p w14:paraId="00BC2C20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take reasonable steps to educate themselves in the recognition of emergency conditions that might arise during the course of competition.</w:t>
      </w:r>
    </w:p>
    <w:p w14:paraId="4DF56FC9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maintain an ethical approach while participating in forums, chat rooms and all forms of social media.</w:t>
      </w:r>
    </w:p>
    <w:p w14:paraId="65E78DF5" w14:textId="77777777" w:rsidR="00335A63" w:rsidRPr="00F75BC0" w:rsidRDefault="00335A63" w:rsidP="00335A63"/>
    <w:p w14:paraId="4D7E4829" w14:textId="77777777" w:rsidR="002E3E31" w:rsidRPr="002E3E31" w:rsidRDefault="002E3E31" w:rsidP="002E3E31"/>
    <w:sectPr w:rsidR="002E3E31" w:rsidRPr="002E3E31" w:rsidSect="00D53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6C21B" w14:textId="77777777" w:rsidR="0013554D" w:rsidRDefault="0013554D" w:rsidP="00392153">
      <w:r>
        <w:separator/>
      </w:r>
    </w:p>
  </w:endnote>
  <w:endnote w:type="continuationSeparator" w:id="0">
    <w:p w14:paraId="37A74368" w14:textId="77777777" w:rsidR="0013554D" w:rsidRDefault="0013554D" w:rsidP="003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5A2E47" w14:textId="41E66EFF" w:rsidR="00B87817" w:rsidRDefault="0013554D">
    <w:pPr>
      <w:pStyle w:val="Footer"/>
    </w:pPr>
    <w:r>
      <w:rPr>
        <w:noProof/>
      </w:rPr>
      <w:pict w14:anchorId="5EDED1F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36F78" w14:textId="5E5C0F14" w:rsidR="00C8372D" w:rsidRDefault="00D53A22" w:rsidP="00D159BA">
    <w:pPr>
      <w:pStyle w:val="Footer"/>
      <w:jc w:val="center"/>
    </w:pPr>
    <w:r>
      <w:rPr>
        <w:noProof/>
      </w:rPr>
      <w:drawing>
        <wp:inline distT="0" distB="0" distL="0" distR="0" wp14:anchorId="0CBB5639" wp14:editId="639F274A">
          <wp:extent cx="553662" cy="38756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39" cy="40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0D8478" w14:textId="77777777" w:rsidR="00BE111C" w:rsidRDefault="00BE111C" w:rsidP="00BE111C">
    <w:pPr>
      <w:pStyle w:val="Footer"/>
      <w:jc w:val="center"/>
    </w:pPr>
    <w:r>
      <w:rPr>
        <w:noProof/>
      </w:rPr>
      <w:drawing>
        <wp:inline distT="0" distB="0" distL="0" distR="0" wp14:anchorId="0D2C268F" wp14:editId="71CFE3BC">
          <wp:extent cx="609261" cy="4264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89" cy="42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DE50" w14:textId="77777777" w:rsidR="0013554D" w:rsidRDefault="0013554D" w:rsidP="00392153">
      <w:r>
        <w:separator/>
      </w:r>
    </w:p>
  </w:footnote>
  <w:footnote w:type="continuationSeparator" w:id="0">
    <w:p w14:paraId="2356D2AB" w14:textId="77777777" w:rsidR="0013554D" w:rsidRDefault="0013554D" w:rsidP="00392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FEE42" w14:textId="71C176CB" w:rsidR="00B87817" w:rsidRDefault="0013554D">
    <w:pPr>
      <w:pStyle w:val="Header"/>
    </w:pPr>
    <w:r>
      <w:rPr>
        <w:noProof/>
      </w:rPr>
      <w:pict w14:anchorId="097F3FD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E7FEFD" w14:textId="1BF7A3E3" w:rsidR="00392153" w:rsidRDefault="000E520A" w:rsidP="00392153">
    <w:pPr>
      <w:pStyle w:val="Title"/>
    </w:pPr>
    <w:r>
      <w:rPr>
        <w:noProof/>
      </w:rPr>
      <w:drawing>
        <wp:inline distT="0" distB="0" distL="0" distR="0" wp14:anchorId="2056071B" wp14:editId="10A2B995">
          <wp:extent cx="849226" cy="496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iro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69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367F14" w14:textId="153C35BE" w:rsidR="009E613D" w:rsidRDefault="00931611" w:rsidP="00931611">
    <w:pPr>
      <w:pStyle w:val="Header"/>
      <w:jc w:val="right"/>
    </w:pPr>
    <w:r>
      <w:rPr>
        <w:noProof/>
      </w:rPr>
      <w:drawing>
        <wp:inline distT="0" distB="0" distL="0" distR="0" wp14:anchorId="2F5C7DC8" wp14:editId="0A522A44">
          <wp:extent cx="807662" cy="56534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di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022" cy="6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2AB"/>
    <w:multiLevelType w:val="hybridMultilevel"/>
    <w:tmpl w:val="267CC714"/>
    <w:lvl w:ilvl="0" w:tplc="D2B63064">
      <w:start w:val="1"/>
      <w:numFmt w:val="bullet"/>
      <w:pStyle w:val="BulletList1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24B8"/>
    <w:multiLevelType w:val="hybridMultilevel"/>
    <w:tmpl w:val="A00A3E70"/>
    <w:lvl w:ilvl="0" w:tplc="EDF8E2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FAE"/>
    <w:multiLevelType w:val="hybridMultilevel"/>
    <w:tmpl w:val="8E2A58EE"/>
    <w:lvl w:ilvl="0" w:tplc="B924531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753"/>
    <w:multiLevelType w:val="multilevel"/>
    <w:tmpl w:val="AA5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631A6"/>
    <w:multiLevelType w:val="hybridMultilevel"/>
    <w:tmpl w:val="9F84293C"/>
    <w:lvl w:ilvl="0" w:tplc="354E4078">
      <w:start w:val="1"/>
      <w:numFmt w:val="bullet"/>
      <w:pStyle w:val="Arrowlis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330"/>
    <w:multiLevelType w:val="multilevel"/>
    <w:tmpl w:val="3A3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22D5"/>
    <w:multiLevelType w:val="hybridMultilevel"/>
    <w:tmpl w:val="B9B60D86"/>
    <w:lvl w:ilvl="0" w:tplc="4EAEEF58">
      <w:start w:val="1"/>
      <w:numFmt w:val="bullet"/>
      <w:pStyle w:val="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4"/>
    <w:rsid w:val="000E520A"/>
    <w:rsid w:val="00101921"/>
    <w:rsid w:val="0013554D"/>
    <w:rsid w:val="002B27DE"/>
    <w:rsid w:val="002E3E31"/>
    <w:rsid w:val="00335A63"/>
    <w:rsid w:val="00374680"/>
    <w:rsid w:val="00386C86"/>
    <w:rsid w:val="00392153"/>
    <w:rsid w:val="003B7517"/>
    <w:rsid w:val="003C0AF3"/>
    <w:rsid w:val="004626F4"/>
    <w:rsid w:val="004B6E50"/>
    <w:rsid w:val="0053515E"/>
    <w:rsid w:val="005E71C5"/>
    <w:rsid w:val="00631251"/>
    <w:rsid w:val="006963B8"/>
    <w:rsid w:val="006F5CD6"/>
    <w:rsid w:val="00773020"/>
    <w:rsid w:val="008079F7"/>
    <w:rsid w:val="0082792C"/>
    <w:rsid w:val="00895FA1"/>
    <w:rsid w:val="00931611"/>
    <w:rsid w:val="009D0888"/>
    <w:rsid w:val="009E145D"/>
    <w:rsid w:val="009E613D"/>
    <w:rsid w:val="009E6FD7"/>
    <w:rsid w:val="00A20E46"/>
    <w:rsid w:val="00A66717"/>
    <w:rsid w:val="00A75339"/>
    <w:rsid w:val="00A87CD5"/>
    <w:rsid w:val="00A968AF"/>
    <w:rsid w:val="00B21BBC"/>
    <w:rsid w:val="00B87817"/>
    <w:rsid w:val="00BE111C"/>
    <w:rsid w:val="00C8372D"/>
    <w:rsid w:val="00CD1615"/>
    <w:rsid w:val="00CD509D"/>
    <w:rsid w:val="00CF3C3A"/>
    <w:rsid w:val="00D159BA"/>
    <w:rsid w:val="00D27644"/>
    <w:rsid w:val="00D53A22"/>
    <w:rsid w:val="00DC025A"/>
    <w:rsid w:val="00DE63F9"/>
    <w:rsid w:val="00E1171A"/>
    <w:rsid w:val="00E13A77"/>
    <w:rsid w:val="00E410C3"/>
    <w:rsid w:val="00EE2A41"/>
    <w:rsid w:val="00F5499C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EA7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11"/>
    <w:pPr>
      <w:spacing w:before="120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153"/>
    <w:pPr>
      <w:keepNext/>
      <w:keepLines/>
      <w:spacing w:after="240"/>
      <w:outlineLvl w:val="0"/>
    </w:pPr>
    <w:rPr>
      <w:rFonts w:eastAsiaTheme="majorEastAsia" w:cstheme="majorBidi"/>
      <w:b/>
      <w:bCs/>
      <w:i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5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53"/>
    <w:pPr>
      <w:keepNext/>
      <w:keepLines/>
      <w:spacing w:before="20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153"/>
    <w:rPr>
      <w:rFonts w:eastAsiaTheme="minorHAnsi"/>
      <w:sz w:val="18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eastAsiaTheme="majorEastAsia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rsid w:val="00631251"/>
    <w:rPr>
      <w:rFonts w:eastAsia="Times New Roman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631251"/>
    <w:rPr>
      <w:rFonts w:ascii="Calibri" w:eastAsia="Times New Roman" w:hAnsi="Calibri" w:cs="Times New Roman"/>
      <w:sz w:val="22"/>
    </w:rPr>
  </w:style>
  <w:style w:type="paragraph" w:customStyle="1" w:styleId="Bullet1">
    <w:name w:val="Bullet 1"/>
    <w:basedOn w:val="ListParagraph"/>
    <w:rsid w:val="00DE63F9"/>
    <w:pPr>
      <w:numPr>
        <w:numId w:val="4"/>
      </w:numPr>
      <w:autoSpaceDE w:val="0"/>
      <w:autoSpaceDN w:val="0"/>
      <w:adjustRightInd w:val="0"/>
    </w:pPr>
    <w:rPr>
      <w:rFonts w:ascii="Calibri,Bold" w:eastAsiaTheme="minorHAnsi" w:hAnsi="Calibri,Bold" w:cs="Calibri,Bol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63F9"/>
    <w:pPr>
      <w:ind w:left="720"/>
      <w:contextualSpacing/>
    </w:pPr>
  </w:style>
  <w:style w:type="paragraph" w:customStyle="1" w:styleId="BulletText">
    <w:name w:val="Bullet Text"/>
    <w:basedOn w:val="Normal"/>
    <w:rsid w:val="00DE63F9"/>
    <w:pPr>
      <w:ind w:left="432"/>
    </w:pPr>
    <w:rPr>
      <w:rFonts w:asciiTheme="minorHAnsi" w:eastAsia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153"/>
    <w:rPr>
      <w:rFonts w:ascii="Candara" w:eastAsiaTheme="majorEastAsia" w:hAnsi="Candara" w:cstheme="majorBidi"/>
      <w:b/>
      <w:bCs/>
      <w:i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5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53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9E613D"/>
    <w:pPr>
      <w:pBdr>
        <w:bottom w:val="single" w:sz="8" w:space="4" w:color="4F81BD" w:themeColor="accent1"/>
      </w:pBdr>
      <w:contextualSpacing/>
      <w:jc w:val="right"/>
    </w:pPr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613D"/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92153"/>
    <w:rPr>
      <w:rFonts w:ascii="Candara" w:eastAsiaTheme="majorEastAsia" w:hAnsi="Candara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153"/>
    <w:rPr>
      <w:rFonts w:ascii="Candara" w:hAnsi="Candara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53"/>
    <w:rPr>
      <w:rFonts w:ascii="Candara" w:eastAsiaTheme="majorEastAsia" w:hAnsi="Candara" w:cstheme="majorBidi"/>
      <w:b/>
      <w:bCs/>
      <w:u w:val="single"/>
    </w:rPr>
  </w:style>
  <w:style w:type="paragraph" w:customStyle="1" w:styleId="BulletList1">
    <w:name w:val="Bullet List 1"/>
    <w:basedOn w:val="ListParagraph"/>
    <w:qFormat/>
    <w:rsid w:val="003C0AF3"/>
    <w:pPr>
      <w:numPr>
        <w:numId w:val="5"/>
      </w:numPr>
      <w:spacing w:before="60"/>
      <w:contextualSpacing w:val="0"/>
    </w:pPr>
  </w:style>
  <w:style w:type="paragraph" w:customStyle="1" w:styleId="coachduty">
    <w:name w:val="coachduty"/>
    <w:basedOn w:val="Normal"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hecoach">
    <w:name w:val="thecoach"/>
    <w:basedOn w:val="DefaultParagraphFont"/>
    <w:rsid w:val="00335A63"/>
  </w:style>
  <w:style w:type="character" w:customStyle="1" w:styleId="apple-converted-space">
    <w:name w:val="apple-converted-space"/>
    <w:basedOn w:val="DefaultParagraphFont"/>
    <w:rsid w:val="00335A63"/>
  </w:style>
  <w:style w:type="paragraph" w:customStyle="1" w:styleId="Arrowlist">
    <w:name w:val="Arrow list"/>
    <w:basedOn w:val="ListParagraph"/>
    <w:qFormat/>
    <w:rsid w:val="00F5499C"/>
    <w:pPr>
      <w:numPr>
        <w:numId w:val="8"/>
      </w:numPr>
      <w:spacing w:before="24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0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0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18" w:space="4" w:color="CB2C26"/>
                    <w:right w:val="none" w:sz="0" w:space="0" w:color="auto"/>
                  </w:divBdr>
                </w:div>
              </w:divsChild>
            </w:div>
          </w:divsChild>
        </w:div>
        <w:div w:id="16728355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rsIMac/Library/Group%20Containers/UBF8T346G9.Office/User%20Content.localized/Templates.localized/GOC_Con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GOC_Content.dotx</Template>
  <TotalTime>48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Job Description | Instructor</vt:lpstr>
      <vt:lpstr>    Objective:</vt:lpstr>
      <vt:lpstr>    Basic Functions:</vt:lpstr>
      <vt:lpstr>    Competencies:</vt:lpstr>
      <vt:lpstr>    Prerequisite Qualifications and Experience:</vt:lpstr>
      <vt:lpstr>    Expectations:</vt:lpstr>
      <vt:lpstr>NFHS Officials’ Code of Ethics</vt:lpstr>
    </vt:vector>
  </TitlesOfParts>
  <Company>Hook 'N Ladder Consulting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21</cp:revision>
  <dcterms:created xsi:type="dcterms:W3CDTF">2017-07-08T04:54:00Z</dcterms:created>
  <dcterms:modified xsi:type="dcterms:W3CDTF">2018-01-01T19:36:00Z</dcterms:modified>
</cp:coreProperties>
</file>